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A0A" w:rsidRDefault="00C05A0A">
      <w:r>
        <w:t>World History 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</w:t>
      </w:r>
    </w:p>
    <w:p w:rsidR="00C05A0A" w:rsidRPr="00C05A0A" w:rsidRDefault="00700906">
      <w:pPr>
        <w:rPr>
          <w:sz w:val="28"/>
        </w:rPr>
      </w:pPr>
      <w:r>
        <w:rPr>
          <w:b/>
          <w:sz w:val="28"/>
        </w:rPr>
        <w:t>Alaric and Theodoric</w:t>
      </w:r>
      <w:r w:rsidR="00C05A0A" w:rsidRPr="00C05A0A">
        <w:rPr>
          <w:b/>
          <w:sz w:val="28"/>
        </w:rPr>
        <w:t xml:space="preserve"> Comparison </w:t>
      </w:r>
      <w:r w:rsidR="00C05A0A">
        <w:rPr>
          <w:b/>
          <w:sz w:val="28"/>
        </w:rPr>
        <w:tab/>
      </w:r>
      <w:r w:rsidR="00C05A0A">
        <w:rPr>
          <w:b/>
          <w:sz w:val="28"/>
        </w:rPr>
        <w:tab/>
      </w:r>
      <w:r w:rsidR="00C05A0A">
        <w:rPr>
          <w:b/>
          <w:sz w:val="28"/>
        </w:rPr>
        <w:tab/>
      </w:r>
      <w:r w:rsidR="00C05A0A">
        <w:rPr>
          <w:b/>
          <w:sz w:val="28"/>
        </w:rPr>
        <w:tab/>
      </w:r>
      <w:r w:rsidR="00C05A0A">
        <w:rPr>
          <w:b/>
          <w:sz w:val="28"/>
        </w:rPr>
        <w:tab/>
      </w:r>
      <w:r w:rsidR="00C05A0A">
        <w:rPr>
          <w:b/>
          <w:sz w:val="28"/>
        </w:rPr>
        <w:tab/>
      </w:r>
      <w:r w:rsidR="00C05A0A">
        <w:rPr>
          <w:b/>
          <w:sz w:val="28"/>
        </w:rPr>
        <w:tab/>
      </w:r>
      <w:r w:rsidR="00C05A0A">
        <w:rPr>
          <w:b/>
          <w:sz w:val="28"/>
        </w:rPr>
        <w:tab/>
      </w:r>
      <w:r w:rsidR="00C05A0A">
        <w:rPr>
          <w:b/>
          <w:sz w:val="28"/>
        </w:rPr>
        <w:tab/>
      </w:r>
      <w:r w:rsidR="00C05A0A">
        <w:rPr>
          <w:b/>
          <w:sz w:val="28"/>
        </w:rPr>
        <w:tab/>
      </w:r>
      <w:r w:rsidR="00C05A0A">
        <w:rPr>
          <w:b/>
          <w:sz w:val="28"/>
        </w:rPr>
        <w:tab/>
      </w:r>
      <w:r w:rsidR="00C05A0A">
        <w:rPr>
          <w:b/>
          <w:sz w:val="28"/>
        </w:rPr>
        <w:tab/>
      </w:r>
      <w:r w:rsidR="00C05A0A" w:rsidRPr="00C05A0A">
        <w:t>Date: _____________</w:t>
      </w:r>
    </w:p>
    <w:p w:rsidR="00C34769" w:rsidRDefault="00C05A0A">
      <w:r>
        <w:t>Read pp. 8-14 of Mills. Using a Venn diagram, compare the lea</w:t>
      </w:r>
      <w:r w:rsidR="00EF753B">
        <w:t>dership of Alaric and Theodoric</w:t>
      </w:r>
      <w:bookmarkStart w:id="0" w:name="_GoBack"/>
      <w:bookmarkEnd w:id="0"/>
      <w:r>
        <w:t xml:space="preserve">.  Identify 2-3 pieces of textual evidence for </w:t>
      </w:r>
      <w:r>
        <w:rPr>
          <w:i/>
        </w:rPr>
        <w:t>each</w:t>
      </w:r>
      <w:r>
        <w:t xml:space="preserve"> for supporting evidence.</w:t>
      </w:r>
    </w:p>
    <w:p w:rsidR="00C05A0A" w:rsidRDefault="00C05A0A" w:rsidP="00C05A0A">
      <w:pPr>
        <w:jc w:val="center"/>
      </w:pPr>
      <w:r>
        <w:rPr>
          <w:noProof/>
        </w:rPr>
        <w:drawing>
          <wp:inline distT="0" distB="0" distL="0" distR="0">
            <wp:extent cx="7705505" cy="5014912"/>
            <wp:effectExtent l="0" t="0" r="0" b="0"/>
            <wp:docPr id="1" name="Picture 1" descr="http://www.cehd.umn.edu/DHH-resources/Reading/Images/ven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hd.umn.edu/DHH-resources/Reading/Images/venn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3814" cy="5033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5A0A" w:rsidSect="00C05A0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0A"/>
    <w:rsid w:val="006B6544"/>
    <w:rsid w:val="00700906"/>
    <w:rsid w:val="00C05A0A"/>
    <w:rsid w:val="00C34769"/>
    <w:rsid w:val="00E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78840F-B0B0-469B-8F5E-0773EC80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dcterms:created xsi:type="dcterms:W3CDTF">2014-09-06T21:00:00Z</dcterms:created>
  <dcterms:modified xsi:type="dcterms:W3CDTF">2014-09-06T21:00:00Z</dcterms:modified>
</cp:coreProperties>
</file>